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8D3C8F2" w:rsidR="00D001FF" w:rsidRPr="00FE0426" w:rsidRDefault="00B34515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345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62C4A2BB" w:rsidR="006126D7" w:rsidRPr="00E03792" w:rsidRDefault="00B3451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592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599884B0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ТОВ </w:t>
      </w:r>
    </w:p>
    <w:p w14:paraId="5B82F4D1" w14:textId="6ECD6B41" w:rsidR="006126D7" w:rsidRPr="00803FDA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«НОВУС УКРАЇНА»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16DFBBF7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</w:t>
      </w:r>
      <w:bookmarkStart w:id="5" w:name="_Hlk165276516"/>
      <w:r w:rsidR="00A8043E">
        <w:rPr>
          <w:rFonts w:ascii="Times New Roman" w:eastAsia="Times New Roman" w:hAnsi="Times New Roman" w:cs="Times New Roman"/>
          <w:lang w:val="uk-UA" w:eastAsia="ru-RU"/>
        </w:rPr>
        <w:t>звернення ТОВ «НОВУС УКРАЇНА»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="00A8043E">
        <w:rPr>
          <w:rFonts w:ascii="Times New Roman" w:eastAsia="Times New Roman" w:hAnsi="Times New Roman" w:cs="Times New Roman"/>
          <w:lang w:val="uk-UA" w:eastAsia="ru-RU"/>
        </w:rPr>
        <w:t xml:space="preserve">(код ЄДРПОУ: 36003603) </w:t>
      </w:r>
      <w:r w:rsidR="00650619">
        <w:rPr>
          <w:rFonts w:ascii="Times New Roman" w:eastAsia="Times New Roman" w:hAnsi="Times New Roman" w:cs="Times New Roman"/>
          <w:lang w:val="uk-UA" w:eastAsia="ru-RU"/>
        </w:rPr>
        <w:t>щодо надання згоди на зміну конфігурації земельної ділянки без зміни площі</w:t>
      </w:r>
      <w:r w:rsidR="007B63CD">
        <w:rPr>
          <w:rFonts w:ascii="Times New Roman" w:eastAsia="Times New Roman" w:hAnsi="Times New Roman" w:cs="Times New Roman"/>
          <w:lang w:val="uk-UA" w:eastAsia="ru-RU"/>
        </w:rPr>
        <w:t>,</w:t>
      </w:r>
      <w:r w:rsidR="0065061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27AF7">
        <w:rPr>
          <w:rFonts w:ascii="Times New Roman" w:eastAsia="Times New Roman" w:hAnsi="Times New Roman" w:cs="Times New Roman"/>
          <w:lang w:val="uk-UA" w:eastAsia="ru-RU"/>
        </w:rPr>
        <w:t>земельної ділянки комунальної власності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32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10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8000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00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color w:val="000000"/>
          <w:lang w:val="uk-UA" w:eastAsia="ru-RU"/>
        </w:rPr>
        <w:t>1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:0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32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: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0086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A8043E">
        <w:rPr>
          <w:rFonts w:ascii="Times New Roman" w:eastAsia="Times New Roman" w:hAnsi="Times New Roman" w:cs="Times New Roman"/>
          <w:color w:val="000000"/>
          <w:lang w:val="uk-UA" w:eastAsia="ru-RU"/>
        </w:rPr>
        <w:t>1,0637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будівель торгівлі (код </w:t>
      </w:r>
      <w:r w:rsidR="00A8043E" w:rsidRPr="00E03792">
        <w:rPr>
          <w:rFonts w:ascii="Times New Roman" w:eastAsia="Times New Roman" w:hAnsi="Times New Roman" w:cs="Times New Roman"/>
          <w:lang w:val="uk-UA" w:eastAsia="ru-RU"/>
        </w:rPr>
        <w:t xml:space="preserve">КВЦПЗ </w:t>
      </w:r>
      <w:r w:rsidR="00A8043E">
        <w:rPr>
          <w:rFonts w:ascii="Times New Roman" w:eastAsia="Times New Roman" w:hAnsi="Times New Roman" w:cs="Times New Roman"/>
          <w:lang w:val="uk-UA" w:eastAsia="ru-RU"/>
        </w:rPr>
        <w:t>03.07</w:t>
      </w:r>
      <w:r w:rsidRPr="00E03792">
        <w:rPr>
          <w:rFonts w:ascii="Times New Roman" w:eastAsia="Times New Roman" w:hAnsi="Times New Roman" w:cs="Times New Roman"/>
          <w:lang w:val="uk-UA" w:eastAsia="ru-RU"/>
        </w:rPr>
        <w:t>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>Києво-Мироцька, 104-д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8043E">
        <w:rPr>
          <w:rFonts w:ascii="Times New Roman" w:eastAsia="Times New Roman" w:hAnsi="Times New Roman" w:cs="Times New Roman"/>
          <w:lang w:val="uk-UA" w:eastAsia="ru-RU"/>
        </w:rPr>
        <w:t>м. Буча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враховуючи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C455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A8043E">
        <w:rPr>
          <w:rFonts w:ascii="Times New Roman" w:eastAsia="Times New Roman" w:hAnsi="Times New Roman" w:cs="Times New Roman"/>
          <w:lang w:val="uk-UA" w:eastAsia="ru-RU"/>
        </w:rPr>
        <w:t>406887899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A8043E">
        <w:rPr>
          <w:rFonts w:ascii="Times New Roman" w:eastAsia="Times New Roman" w:hAnsi="Times New Roman" w:cs="Times New Roman"/>
          <w:lang w:val="uk-UA" w:eastAsia="ru-RU"/>
        </w:rPr>
        <w:t>06.12.2024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C455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>(номер запису про інше речове право: 9957715)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114093B3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228A5874" w14:textId="756EEAA7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B2D0473" w14:textId="77777777" w:rsidR="00A8043E" w:rsidRPr="00E03792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358479F0" w14:textId="7274879B" w:rsidR="00A8043E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 xml:space="preserve">Дати дозвіл </w:t>
      </w:r>
      <w:r>
        <w:rPr>
          <w:lang w:val="uk-UA"/>
        </w:rPr>
        <w:t>ТОВ «НОВУС УКРАЇНА»</w:t>
      </w:r>
      <w:r w:rsidRPr="00E03792">
        <w:rPr>
          <w:lang w:val="uk-UA"/>
        </w:rPr>
        <w:t xml:space="preserve"> </w:t>
      </w:r>
      <w:r>
        <w:rPr>
          <w:lang w:val="uk-UA"/>
        </w:rPr>
        <w:t xml:space="preserve">(код ЄДРПОУ: 36003603) </w:t>
      </w:r>
      <w:r w:rsidRPr="008A6A32">
        <w:rPr>
          <w:rFonts w:eastAsiaTheme="minorHAnsi"/>
          <w:lang w:val="uk-UA" w:eastAsia="en-US"/>
        </w:rPr>
        <w:t xml:space="preserve">на розробку </w:t>
      </w:r>
      <w:r w:rsidRPr="00E03792">
        <w:rPr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F06C73">
        <w:rPr>
          <w:lang w:val="uk-UA"/>
        </w:rPr>
        <w:t xml:space="preserve"> </w:t>
      </w:r>
      <w:r w:rsidRPr="008A6A32">
        <w:rPr>
          <w:rFonts w:eastAsiaTheme="minorHAnsi"/>
          <w:lang w:val="uk-UA" w:eastAsia="en-US"/>
        </w:rPr>
        <w:t>земельної ділянки комунальної власності</w:t>
      </w:r>
      <w:r w:rsidR="00650619">
        <w:rPr>
          <w:rFonts w:eastAsiaTheme="minorHAnsi"/>
          <w:lang w:val="uk-UA" w:eastAsia="en-US"/>
        </w:rPr>
        <w:t xml:space="preserve"> </w:t>
      </w:r>
      <w:r w:rsidR="00B34515">
        <w:rPr>
          <w:rFonts w:eastAsiaTheme="minorHAnsi"/>
          <w:lang w:val="uk-UA" w:eastAsia="en-US"/>
        </w:rPr>
        <w:t xml:space="preserve">                                                            </w:t>
      </w:r>
      <w:r w:rsidR="00650619">
        <w:rPr>
          <w:color w:val="000000"/>
          <w:lang w:val="uk-UA"/>
        </w:rPr>
        <w:t>(к.н.</w:t>
      </w:r>
      <w:r w:rsidR="00650619" w:rsidRPr="00E03792">
        <w:rPr>
          <w:color w:val="000000"/>
          <w:lang w:val="uk-UA"/>
        </w:rPr>
        <w:t xml:space="preserve"> </w:t>
      </w:r>
      <w:r w:rsidR="00650619">
        <w:rPr>
          <w:color w:val="000000"/>
          <w:lang w:val="uk-UA"/>
        </w:rPr>
        <w:t>3210800000:01:032:0086)</w:t>
      </w:r>
      <w:r>
        <w:rPr>
          <w:rFonts w:eastAsiaTheme="minorHAnsi"/>
          <w:lang w:val="uk-UA" w:eastAsia="en-US"/>
        </w:rPr>
        <w:t>,</w:t>
      </w:r>
      <w:r w:rsidR="00650619" w:rsidRPr="00650619">
        <w:rPr>
          <w:color w:val="000000"/>
          <w:lang w:val="uk-UA"/>
        </w:rPr>
        <w:t xml:space="preserve"> </w:t>
      </w:r>
      <w:r w:rsidR="00650619">
        <w:rPr>
          <w:lang w:val="uk-UA"/>
        </w:rPr>
        <w:t xml:space="preserve">площею 1,0637 га, </w:t>
      </w:r>
      <w:r w:rsidR="00650619" w:rsidRPr="00E03792">
        <w:rPr>
          <w:lang w:val="uk-UA"/>
        </w:rPr>
        <w:t xml:space="preserve">для будівництва та обслуговування </w:t>
      </w:r>
      <w:r w:rsidR="00650619">
        <w:rPr>
          <w:lang w:val="uk-UA"/>
        </w:rPr>
        <w:t xml:space="preserve">будівель торгівлі (код </w:t>
      </w:r>
      <w:r w:rsidR="00650619" w:rsidRPr="00E03792">
        <w:rPr>
          <w:lang w:val="uk-UA"/>
        </w:rPr>
        <w:t xml:space="preserve">КВЦПЗ </w:t>
      </w:r>
      <w:r w:rsidR="00650619">
        <w:rPr>
          <w:lang w:val="uk-UA"/>
        </w:rPr>
        <w:t xml:space="preserve">03.07), </w:t>
      </w:r>
      <w:r w:rsidR="00650619">
        <w:rPr>
          <w:rFonts w:eastAsiaTheme="minorHAnsi"/>
          <w:lang w:val="uk-UA" w:eastAsia="en-US"/>
        </w:rPr>
        <w:t>що розташована</w:t>
      </w:r>
      <w:r w:rsidR="00650619" w:rsidRPr="008A6A32">
        <w:rPr>
          <w:rFonts w:eastAsiaTheme="minorHAnsi"/>
          <w:lang w:val="uk-UA" w:eastAsia="en-US"/>
        </w:rPr>
        <w:t xml:space="preserve"> по вул.</w:t>
      </w:r>
      <w:r w:rsidR="00650619" w:rsidRPr="00952AF9">
        <w:rPr>
          <w:rFonts w:eastAsiaTheme="minorHAnsi"/>
          <w:lang w:val="uk-UA" w:eastAsia="en-US"/>
        </w:rPr>
        <w:t xml:space="preserve"> </w:t>
      </w:r>
      <w:r w:rsidR="00650619">
        <w:rPr>
          <w:rFonts w:eastAsiaTheme="minorHAnsi"/>
          <w:lang w:val="uk-UA" w:eastAsia="en-US"/>
        </w:rPr>
        <w:t>Києво-Мироцька, 104-д</w:t>
      </w:r>
      <w:r w:rsidR="00650619" w:rsidRPr="00952AF9">
        <w:rPr>
          <w:rFonts w:eastAsiaTheme="minorHAnsi"/>
          <w:lang w:val="uk-UA" w:eastAsia="en-US"/>
        </w:rPr>
        <w:t>, в м</w:t>
      </w:r>
      <w:r w:rsidR="00F06C73">
        <w:rPr>
          <w:rFonts w:eastAsiaTheme="minorHAnsi"/>
          <w:lang w:val="uk-UA" w:eastAsia="en-US"/>
        </w:rPr>
        <w:t>.</w:t>
      </w:r>
      <w:r w:rsidR="00650619" w:rsidRPr="00952AF9">
        <w:rPr>
          <w:rFonts w:eastAsiaTheme="minorHAnsi"/>
          <w:lang w:val="uk-UA" w:eastAsia="en-US"/>
        </w:rPr>
        <w:t xml:space="preserve"> Буч</w:t>
      </w:r>
      <w:r w:rsidR="00F06C73">
        <w:rPr>
          <w:rFonts w:eastAsiaTheme="minorHAnsi"/>
          <w:lang w:val="uk-UA" w:eastAsia="en-US"/>
        </w:rPr>
        <w:t>а</w:t>
      </w:r>
      <w:r w:rsidR="00650619" w:rsidRPr="00952AF9">
        <w:rPr>
          <w:rFonts w:eastAsiaTheme="minorHAnsi"/>
          <w:lang w:val="uk-UA" w:eastAsia="en-US"/>
        </w:rPr>
        <w:t xml:space="preserve"> Бучанського району Київської області</w:t>
      </w:r>
      <w:r w:rsidR="00650619">
        <w:rPr>
          <w:lang w:val="uk-UA"/>
        </w:rPr>
        <w:t xml:space="preserve"> </w:t>
      </w:r>
      <w:r>
        <w:rPr>
          <w:lang w:val="uk-UA"/>
        </w:rPr>
        <w:t>зі зміною конфігурації земельної ділянки без зміни площі</w:t>
      </w:r>
      <w:r>
        <w:rPr>
          <w:rFonts w:eastAsiaTheme="minorHAnsi"/>
          <w:lang w:val="uk-UA" w:eastAsia="en-US"/>
        </w:rPr>
        <w:t>.</w:t>
      </w:r>
    </w:p>
    <w:p w14:paraId="3646A9DB" w14:textId="72660F2B" w:rsidR="00A8043E" w:rsidRPr="008A6A32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lang w:val="uk-UA"/>
        </w:rPr>
        <w:t>Для розробки документації</w:t>
      </w:r>
      <w:r w:rsidR="00B34515">
        <w:rPr>
          <w:lang w:val="uk-UA"/>
        </w:rPr>
        <w:t>,</w:t>
      </w:r>
      <w:r w:rsidRPr="008A6A32">
        <w:rPr>
          <w:lang w:val="uk-UA"/>
        </w:rPr>
        <w:t xml:space="preserve"> визначеної в п. 1 даного рішення, звернутися до розробників документації із землеустрою</w:t>
      </w:r>
    </w:p>
    <w:p w14:paraId="4FEEFCD7" w14:textId="3A2BB0B2" w:rsidR="00A8043E" w:rsidRDefault="00A8043E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A6A32">
        <w:rPr>
          <w:rFonts w:eastAsiaTheme="minorHAnsi"/>
          <w:lang w:val="uk-UA" w:eastAsia="en-US"/>
        </w:rPr>
        <w:t>Погоджену документацію із землеустрою разом з витяг</w:t>
      </w:r>
      <w:r w:rsidR="00650619">
        <w:rPr>
          <w:rFonts w:eastAsiaTheme="minorHAnsi"/>
          <w:lang w:val="uk-UA" w:eastAsia="en-US"/>
        </w:rPr>
        <w:t>ом</w:t>
      </w:r>
      <w:r w:rsidRPr="008A6A32">
        <w:rPr>
          <w:rFonts w:eastAsiaTheme="minorHAnsi"/>
          <w:lang w:val="uk-UA" w:eastAsia="en-US"/>
        </w:rPr>
        <w:t xml:space="preserve"> з Державного земельного кадастру про земельн</w:t>
      </w:r>
      <w:r>
        <w:rPr>
          <w:rFonts w:eastAsiaTheme="minorHAnsi"/>
          <w:lang w:val="uk-UA" w:eastAsia="en-US"/>
        </w:rPr>
        <w:t>у</w:t>
      </w:r>
      <w:r w:rsidRPr="008A6A32">
        <w:rPr>
          <w:rFonts w:eastAsiaTheme="minorHAnsi"/>
          <w:lang w:val="uk-UA" w:eastAsia="en-US"/>
        </w:rPr>
        <w:t xml:space="preserve"> ділянк</w:t>
      </w:r>
      <w:r>
        <w:rPr>
          <w:rFonts w:eastAsiaTheme="minorHAnsi"/>
          <w:lang w:val="uk-UA" w:eastAsia="en-US"/>
        </w:rPr>
        <w:t>у</w:t>
      </w:r>
      <w:r w:rsidRPr="008A6A32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</w:t>
      </w:r>
      <w:r w:rsidRPr="008A6A32">
        <w:rPr>
          <w:rFonts w:eastAsiaTheme="minorHAnsi"/>
          <w:lang w:val="uk-UA" w:eastAsia="en-US"/>
        </w:rPr>
        <w:t>дати до Бучанської міської ради.</w:t>
      </w:r>
    </w:p>
    <w:p w14:paraId="39266352" w14:textId="57D6F92F" w:rsidR="00134E52" w:rsidRDefault="00134E52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34E52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</w:t>
      </w:r>
      <w:r>
        <w:rPr>
          <w:rFonts w:eastAsiaTheme="minorHAnsi"/>
          <w:lang w:val="uk-UA" w:eastAsia="en-US"/>
        </w:rPr>
        <w:t xml:space="preserve">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5A64DA23" w14:textId="6D7D326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037979" w14:textId="5B581210" w:rsidR="00A8043E" w:rsidRDefault="00A8043E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B9DA6F" w14:textId="77777777" w:rsidR="00A8043E" w:rsidRDefault="00A8043E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B833B64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A75B8" w14:textId="77777777" w:rsidR="00B34515" w:rsidRDefault="00B3451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6A3D5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ECB27F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37F8053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2DEC9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B345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59F74E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345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1A4EFE9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B345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34E52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27AF7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50619"/>
    <w:rsid w:val="006C4026"/>
    <w:rsid w:val="006F7B70"/>
    <w:rsid w:val="006F7DD5"/>
    <w:rsid w:val="007015D5"/>
    <w:rsid w:val="00717227"/>
    <w:rsid w:val="00746D54"/>
    <w:rsid w:val="00777D60"/>
    <w:rsid w:val="007A05CE"/>
    <w:rsid w:val="007B63CD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9C455D"/>
    <w:rsid w:val="00A149BC"/>
    <w:rsid w:val="00A33ECD"/>
    <w:rsid w:val="00A53F26"/>
    <w:rsid w:val="00A62709"/>
    <w:rsid w:val="00A8043E"/>
    <w:rsid w:val="00AA20D6"/>
    <w:rsid w:val="00AD6E29"/>
    <w:rsid w:val="00B34515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06C73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1771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2025-10-21T06:08:00Z</cp:lastPrinted>
  <dcterms:created xsi:type="dcterms:W3CDTF">2025-10-07T12:11:00Z</dcterms:created>
  <dcterms:modified xsi:type="dcterms:W3CDTF">2025-10-21T06:08:00Z</dcterms:modified>
</cp:coreProperties>
</file>